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1E9E" w:rsidRPr="00931C28" w:rsidRDefault="00631E9E" w:rsidP="00631E9E">
      <w:pPr>
        <w:rPr>
          <w:rFonts w:ascii="Book Antiqua" w:hAnsi="Book Antiqua" w:cstheme="minorHAnsi"/>
          <w:sz w:val="23"/>
          <w:szCs w:val="23"/>
        </w:rPr>
      </w:pPr>
    </w:p>
    <w:p w:rsidR="00631E9E" w:rsidRPr="003A63DE" w:rsidRDefault="00631E9E" w:rsidP="00631E9E">
      <w:pPr>
        <w:spacing w:after="0" w:line="360" w:lineRule="auto"/>
        <w:ind w:left="360"/>
        <w:jc w:val="center"/>
        <w:rPr>
          <w:rFonts w:ascii="Book Antiqua" w:eastAsia="Times New Roman" w:hAnsi="Book Antiqua" w:cstheme="minorHAnsi"/>
          <w:b/>
          <w:bCs/>
          <w:szCs w:val="22"/>
          <w:lang w:val="en-IN" w:eastAsia="x-none" w:bidi="ar-SA"/>
        </w:rPr>
      </w:pPr>
      <w:r w:rsidRPr="00931C28">
        <w:rPr>
          <w:rFonts w:ascii="Book Antiqua" w:eastAsia="Times New Roman" w:hAnsi="Book Antiqua" w:cstheme="minorHAnsi"/>
          <w:b/>
          <w:bCs/>
          <w:szCs w:val="22"/>
          <w:u w:val="single"/>
          <w:lang w:eastAsia="x-none" w:bidi="ar-SA"/>
        </w:rPr>
        <w:t>SAMPLE FORMAT for e-</w:t>
      </w:r>
      <w:r w:rsidRPr="00931C28">
        <w:rPr>
          <w:rFonts w:ascii="Book Antiqua" w:eastAsia="Times New Roman" w:hAnsi="Book Antiqua" w:cstheme="minorHAnsi"/>
          <w:b/>
          <w:bCs/>
          <w:szCs w:val="22"/>
          <w:u w:val="single"/>
          <w:lang w:val="x-none" w:eastAsia="x-none" w:bidi="ar-SA"/>
        </w:rPr>
        <w:t>REVERSE AUCTION NOTICE</w:t>
      </w:r>
      <w:r w:rsidRPr="00931C28">
        <w:rPr>
          <w:rFonts w:ascii="Book Antiqua" w:eastAsia="Times New Roman" w:hAnsi="Book Antiqua" w:cstheme="minorHAnsi"/>
          <w:b/>
          <w:bCs/>
          <w:szCs w:val="22"/>
          <w:lang w:val="x-none" w:eastAsia="x-none" w:bidi="ar-SA"/>
        </w:rPr>
        <w:t xml:space="preserve"> </w:t>
      </w:r>
      <w:r w:rsidR="003A63DE" w:rsidRPr="004E025C">
        <w:rPr>
          <w:rFonts w:ascii="Book Antiqua" w:eastAsia="Times New Roman" w:hAnsi="Book Antiqua" w:cstheme="minorHAnsi"/>
          <w:b/>
          <w:bCs/>
          <w:color w:val="FF0000"/>
          <w:szCs w:val="22"/>
          <w:lang w:val="en-IN" w:eastAsia="x-none" w:bidi="ar-SA"/>
        </w:rPr>
        <w:t>[NOT APPLICABLE]</w:t>
      </w:r>
      <w:bookmarkStart w:id="0" w:name="_GoBack"/>
      <w:bookmarkEnd w:id="0"/>
    </w:p>
    <w:p w:rsidR="00631E9E" w:rsidRPr="00931C28"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931C28">
        <w:rPr>
          <w:rFonts w:ascii="Book Antiqua" w:eastAsia="Times New Roman" w:hAnsi="Book Antiqua" w:cstheme="minorHAnsi"/>
          <w:szCs w:val="22"/>
          <w:lang w:val="x-none" w:eastAsia="x-none" w:bidi="ar-SA"/>
        </w:rPr>
        <w:t>(</w:t>
      </w:r>
      <w:r w:rsidRPr="00931C28">
        <w:rPr>
          <w:rFonts w:ascii="Book Antiqua" w:eastAsia="Times New Roman" w:hAnsi="Book Antiqua" w:cstheme="minorHAnsi"/>
          <w:i/>
          <w:iCs/>
          <w:szCs w:val="22"/>
          <w:lang w:val="x-none" w:eastAsia="x-none" w:bidi="ar-SA"/>
        </w:rPr>
        <w:t>EVENT INFORMATION</w:t>
      </w:r>
      <w:r w:rsidRPr="00931C28">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931C28" w:rsidTr="00317F66">
        <w:trPr>
          <w:trHeight w:val="1354"/>
        </w:trPr>
        <w:tc>
          <w:tcPr>
            <w:tcW w:w="2656" w:type="dxa"/>
            <w:tcBorders>
              <w:top w:val="single" w:sz="4" w:space="0" w:color="auto"/>
              <w:bottom w:val="single" w:sz="4" w:space="0" w:color="auto"/>
            </w:tcBorders>
          </w:tcPr>
          <w:p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064" w:type="dxa"/>
            <w:gridSpan w:val="2"/>
          </w:tcPr>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val="en-GB" w:bidi="ar-SA"/>
              </w:rPr>
              <w:t>Gurgaon (Haryana) - 122001</w:t>
            </w:r>
          </w:p>
        </w:tc>
      </w:tr>
      <w:tr w:rsidR="00631E9E" w:rsidRPr="00931C28" w:rsidTr="00317F66">
        <w:trPr>
          <w:trHeight w:val="12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064" w:type="dxa"/>
            <w:gridSpan w:val="2"/>
          </w:tcPr>
          <w:p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E37890">
              <w:rPr>
                <w:rFonts w:ascii="Book Antiqua" w:eastAsia="Arial Unicode MS" w:hAnsi="Book Antiqua" w:cstheme="minorHAnsi"/>
                <w:szCs w:val="22"/>
                <w:lang w:bidi="ar-SA"/>
              </w:rPr>
              <w:t>everse Auction Date : xx/</w:t>
            </w:r>
            <w:proofErr w:type="spellStart"/>
            <w:r w:rsidR="00E37890">
              <w:rPr>
                <w:rFonts w:ascii="Book Antiqua" w:eastAsia="Arial Unicode MS" w:hAnsi="Book Antiqua" w:cstheme="minorHAnsi"/>
                <w:szCs w:val="22"/>
                <w:lang w:bidi="ar-SA"/>
              </w:rPr>
              <w:t>yy</w:t>
            </w:r>
            <w:proofErr w:type="spellEnd"/>
            <w:r w:rsidR="00E37890">
              <w:rPr>
                <w:rFonts w:ascii="Book Antiqua" w:eastAsia="Arial Unicode MS" w:hAnsi="Book Antiqua" w:cstheme="minorHAnsi"/>
                <w:szCs w:val="22"/>
                <w:lang w:bidi="ar-SA"/>
              </w:rPr>
              <w:t>/2018</w:t>
            </w:r>
          </w:p>
          <w:p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aa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   </w:t>
            </w: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To      bb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w:t>
            </w:r>
          </w:p>
        </w:tc>
      </w:tr>
      <w:tr w:rsidR="00631E9E" w:rsidRPr="00931C28" w:rsidTr="00317F66">
        <w:trPr>
          <w:trHeight w:val="16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064" w:type="dxa"/>
            <w:gridSpan w:val="2"/>
          </w:tcPr>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M/s MJUNCTION SERVICES LTD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43, JAWAHAR LAL NEHRU ROAD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TATA CENTRE, KOLKATA-700071</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color w:val="000000"/>
                <w:szCs w:val="22"/>
                <w:lang w:bidi="ar-SA"/>
              </w:rPr>
              <w:t xml:space="preserve">Contact person:   </w:t>
            </w:r>
            <w:r w:rsidR="002A11C7" w:rsidRPr="002A11C7">
              <w:rPr>
                <w:rFonts w:ascii="Book Antiqua" w:eastAsia="Times New Roman" w:hAnsi="Book Antiqua" w:cstheme="minorHAnsi"/>
                <w:b/>
                <w:color w:val="000000"/>
                <w:szCs w:val="22"/>
                <w:lang w:bidi="ar-SA"/>
              </w:rPr>
              <w:t xml:space="preserve">Mr. Lal Bahadur </w:t>
            </w:r>
            <w:proofErr w:type="spellStart"/>
            <w:r w:rsidR="002A11C7" w:rsidRPr="002A11C7">
              <w:rPr>
                <w:rFonts w:ascii="Book Antiqua" w:eastAsia="Times New Roman" w:hAnsi="Book Antiqua" w:cstheme="minorHAnsi"/>
                <w:b/>
                <w:color w:val="000000"/>
                <w:szCs w:val="22"/>
                <w:lang w:bidi="ar-SA"/>
              </w:rPr>
              <w:t>Sahu</w:t>
            </w:r>
            <w:proofErr w:type="spellEnd"/>
            <w:r w:rsidR="002A11C7" w:rsidRPr="002A11C7">
              <w:rPr>
                <w:rFonts w:ascii="Book Antiqua" w:eastAsia="Times New Roman" w:hAnsi="Book Antiqua" w:cstheme="minorHAnsi"/>
                <w:b/>
                <w:color w:val="000000"/>
                <w:szCs w:val="22"/>
                <w:lang w:bidi="ar-SA"/>
              </w:rPr>
              <w:t>- 09654465773</w:t>
            </w:r>
            <w:r w:rsidRPr="00931C28">
              <w:rPr>
                <w:rFonts w:ascii="Book Antiqua" w:eastAsia="Times New Roman" w:hAnsi="Book Antiqua" w:cstheme="minorHAnsi"/>
                <w:b/>
                <w:color w:val="000000"/>
                <w:szCs w:val="22"/>
                <w:lang w:bidi="ar-SA"/>
              </w:rPr>
              <w:t>/</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b/>
                <w:color w:val="000000"/>
                <w:szCs w:val="22"/>
                <w:lang w:bidi="ar-SA"/>
              </w:rPr>
              <w:t xml:space="preserve">                               Ms. </w:t>
            </w:r>
            <w:proofErr w:type="spellStart"/>
            <w:r w:rsidRPr="00931C28">
              <w:rPr>
                <w:rFonts w:ascii="Book Antiqua" w:eastAsia="Times New Roman" w:hAnsi="Book Antiqua" w:cstheme="minorHAnsi"/>
                <w:b/>
                <w:color w:val="000000"/>
                <w:szCs w:val="22"/>
                <w:lang w:bidi="ar-SA"/>
              </w:rPr>
              <w:t>Rimi</w:t>
            </w:r>
            <w:proofErr w:type="spellEnd"/>
            <w:r w:rsidRPr="00931C28">
              <w:rPr>
                <w:rFonts w:ascii="Book Antiqua" w:eastAsia="Times New Roman" w:hAnsi="Book Antiqua" w:cstheme="minorHAnsi"/>
                <w:b/>
                <w:color w:val="000000"/>
                <w:szCs w:val="22"/>
                <w:lang w:bidi="ar-SA"/>
              </w:rPr>
              <w:t xml:space="preserve"> Ghosh - 09650044156</w:t>
            </w:r>
          </w:p>
          <w:p w:rsidR="00631E9E" w:rsidRPr="00931C28" w:rsidRDefault="00631E9E" w:rsidP="002A11C7">
            <w:pPr>
              <w:spacing w:after="0" w:line="240" w:lineRule="auto"/>
              <w:ind w:left="26" w:hanging="26"/>
              <w:rPr>
                <w:rFonts w:ascii="Book Antiqua" w:eastAsia="Arial Unicode MS" w:hAnsi="Book Antiqua" w:cstheme="minorHAnsi"/>
                <w:szCs w:val="22"/>
                <w:u w:val="single"/>
                <w:lang w:bidi="ar-SA"/>
              </w:rPr>
            </w:pPr>
            <w:r w:rsidRPr="00931C28">
              <w:rPr>
                <w:rFonts w:ascii="Book Antiqua" w:eastAsia="Times New Roman" w:hAnsi="Book Antiqua" w:cstheme="minorHAnsi"/>
                <w:szCs w:val="22"/>
                <w:lang w:bidi="ar-SA"/>
              </w:rPr>
              <w:t>E-mail</w:t>
            </w:r>
            <w:hyperlink r:id="rId8" w:history="1">
              <w:r w:rsidRPr="00931C28">
                <w:rPr>
                  <w:rFonts w:ascii="Book Antiqua" w:eastAsia="Times New Roman" w:hAnsi="Book Antiqua" w:cstheme="minorHAnsi"/>
                  <w:color w:val="0000FF"/>
                  <w:szCs w:val="22"/>
                  <w:u w:val="single"/>
                  <w:lang w:bidi="ar-SA"/>
                </w:rPr>
                <w:t>:</w:t>
              </w:r>
            </w:hyperlink>
            <w:r w:rsidRPr="00931C28">
              <w:rPr>
                <w:rFonts w:ascii="Book Antiqua" w:eastAsia="Times New Roman" w:hAnsi="Book Antiqua" w:cstheme="minorHAnsi"/>
                <w:szCs w:val="22"/>
                <w:lang w:bidi="ar-SA"/>
              </w:rPr>
              <w:t xml:space="preserve"> </w:t>
            </w:r>
            <w:hyperlink r:id="rId9" w:history="1">
              <w:r w:rsidRPr="00931C28">
                <w:rPr>
                  <w:rFonts w:ascii="Book Antiqua" w:eastAsia="Times New Roman" w:hAnsi="Book Antiqua" w:cstheme="minorHAnsi"/>
                  <w:color w:val="0000FF"/>
                  <w:szCs w:val="22"/>
                  <w:u w:val="single"/>
                  <w:lang w:bidi="ar-SA"/>
                </w:rPr>
                <w:t>mj.pgcilteam@mjunction.in</w:t>
              </w:r>
            </w:hyperlink>
            <w:r w:rsidRPr="00931C28">
              <w:rPr>
                <w:rFonts w:ascii="Book Antiqua" w:eastAsia="Times New Roman" w:hAnsi="Book Antiqua" w:cstheme="minorHAnsi"/>
                <w:szCs w:val="22"/>
                <w:lang w:bidi="ar-SA"/>
              </w:rPr>
              <w:t xml:space="preserve">;    </w:t>
            </w:r>
          </w:p>
        </w:tc>
      </w:tr>
      <w:tr w:rsidR="00631E9E" w:rsidRPr="00931C28" w:rsidTr="00317F66">
        <w:trPr>
          <w:trHeight w:val="1705"/>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479"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AABB</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 xml:space="preserve">E-mail: </w:t>
            </w:r>
            <w:hyperlink r:id="rId10" w:history="1">
              <w:r w:rsidRPr="00931C28">
                <w:rPr>
                  <w:rFonts w:ascii="Book Antiqua" w:eastAsia="Times New Roman" w:hAnsi="Book Antiqua" w:cstheme="minorHAnsi"/>
                  <w:color w:val="0000FF"/>
                  <w:szCs w:val="22"/>
                  <w:u w:val="single"/>
                  <w:lang w:bidi="ar-SA"/>
                </w:rPr>
                <w:t>xyz@powergridindia.com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w:t>
            </w:r>
          </w:p>
        </w:tc>
        <w:tc>
          <w:tcPr>
            <w:tcW w:w="3585"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BBCC</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bidi="ar-SA"/>
              </w:rPr>
            </w:pPr>
            <w:r w:rsidRPr="00931C28">
              <w:rPr>
                <w:rFonts w:ascii="Book Antiqua" w:eastAsia="Times New Roman" w:hAnsi="Book Antiqua" w:cstheme="minorHAnsi"/>
                <w:szCs w:val="22"/>
                <w:lang w:val="en-GB" w:bidi="ar-SA"/>
              </w:rPr>
              <w:t xml:space="preserve">E-mail: </w:t>
            </w:r>
            <w:hyperlink r:id="rId11" w:history="1">
              <w:r w:rsidRPr="00931C28">
                <w:rPr>
                  <w:rFonts w:ascii="Book Antiqua" w:eastAsia="Times New Roman" w:hAnsi="Book Antiqua" w:cstheme="minorHAnsi"/>
                  <w:color w:val="0000FF"/>
                  <w:szCs w:val="22"/>
                  <w:u w:val="single"/>
                  <w:lang w:bidi="ar-SA"/>
                </w:rPr>
                <w:t>xyz1@powergridindia.com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123xxxxxx</w:t>
            </w:r>
          </w:p>
        </w:tc>
      </w:tr>
      <w:tr w:rsidR="00631E9E" w:rsidRPr="00931C28" w:rsidTr="00317F66">
        <w:trPr>
          <w:trHeight w:val="856"/>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t>VALUE OF MINIMUM DECREMENT</w:t>
            </w:r>
          </w:p>
        </w:tc>
        <w:tc>
          <w:tcPr>
            <w:tcW w:w="7064" w:type="dxa"/>
            <w:gridSpan w:val="2"/>
          </w:tcPr>
          <w:p w:rsidR="00631E9E" w:rsidRPr="00931C28" w:rsidRDefault="00631E9E" w:rsidP="00631E9E">
            <w:pPr>
              <w:spacing w:after="0" w:line="240" w:lineRule="auto"/>
              <w:rPr>
                <w:rFonts w:ascii="Book Antiqua" w:eastAsia="Times New Roman" w:hAnsi="Book Antiqua" w:cstheme="minorHAnsi"/>
                <w:b/>
                <w:bCs/>
                <w:color w:val="000000"/>
                <w:szCs w:val="22"/>
                <w:lang w:bidi="ar-SA"/>
              </w:rPr>
            </w:pPr>
            <w:proofErr w:type="spellStart"/>
            <w:r w:rsidRPr="00931C28">
              <w:rPr>
                <w:rFonts w:ascii="Book Antiqua" w:eastAsia="Times New Roman" w:hAnsi="Book Antiqua" w:cstheme="minorHAnsi"/>
                <w:b/>
                <w:bCs/>
                <w:color w:val="000000"/>
                <w:szCs w:val="22"/>
                <w:lang w:bidi="ar-SA"/>
              </w:rPr>
              <w:t>Rs</w:t>
            </w:r>
            <w:proofErr w:type="spellEnd"/>
            <w:r w:rsidRPr="00931C28">
              <w:rPr>
                <w:rFonts w:ascii="Book Antiqua" w:eastAsia="Times New Roman" w:hAnsi="Book Antiqua" w:cstheme="minorHAnsi"/>
                <w:b/>
                <w:bCs/>
                <w:color w:val="000000"/>
                <w:szCs w:val="22"/>
                <w:lang w:bidi="ar-SA"/>
              </w:rPr>
              <w:t xml:space="preserve">. </w:t>
            </w:r>
            <w:proofErr w:type="spellStart"/>
            <w:r w:rsidRPr="00931C28">
              <w:rPr>
                <w:rFonts w:ascii="Book Antiqua" w:eastAsia="Times New Roman" w:hAnsi="Book Antiqua" w:cstheme="minorHAnsi"/>
                <w:b/>
                <w:bCs/>
                <w:color w:val="000000"/>
                <w:szCs w:val="22"/>
                <w:lang w:bidi="ar-SA"/>
              </w:rPr>
              <w:t>XYxxx</w:t>
            </w:r>
            <w:proofErr w:type="spellEnd"/>
            <w:r w:rsidRPr="00931C28">
              <w:rPr>
                <w:rFonts w:ascii="Book Antiqua" w:eastAsia="Times New Roman" w:hAnsi="Book Antiqua" w:cstheme="minorHAnsi"/>
                <w:b/>
                <w:bCs/>
                <w:color w:val="000000"/>
                <w:szCs w:val="22"/>
                <w:lang w:bidi="ar-SA"/>
              </w:rPr>
              <w:t xml:space="preserve"> or in the equivalent value of other currency.</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p w:rsidR="00631E9E" w:rsidRPr="00931C28" w:rsidRDefault="00631E9E" w:rsidP="00631E9E">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(The Value of Minimum Decrement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931C28" w:rsidTr="00317F66">
        <w:trPr>
          <w:trHeight w:val="1855"/>
        </w:trPr>
        <w:tc>
          <w:tcPr>
            <w:tcW w:w="2656" w:type="dxa"/>
            <w:tcBorders>
              <w:top w:val="single" w:sz="4" w:space="0" w:color="auto"/>
            </w:tcBorders>
          </w:tcPr>
          <w:p w:rsidR="00631E9E" w:rsidRPr="00931C28" w:rsidRDefault="00631E9E" w:rsidP="00631E9E">
            <w:pPr>
              <w:spacing w:after="0" w:line="240" w:lineRule="auto"/>
              <w:jc w:val="center"/>
              <w:rPr>
                <w:rFonts w:ascii="Book Antiqua" w:eastAsia="Arial Unicode MS" w:hAnsi="Book Antiqua" w:cstheme="minorHAnsi"/>
                <w:szCs w:val="22"/>
                <w:lang w:bidi="ar-SA"/>
              </w:rPr>
            </w:pP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064" w:type="dxa"/>
            <w:gridSpan w:val="2"/>
          </w:tcPr>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tc>
      </w:tr>
    </w:tbl>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C66B2C" w:rsidRDefault="00C66B2C" w:rsidP="00631E9E">
      <w:pPr>
        <w:spacing w:after="0" w:line="240" w:lineRule="auto"/>
        <w:ind w:left="360"/>
        <w:jc w:val="center"/>
        <w:rPr>
          <w:rFonts w:ascii="Book Antiqua" w:eastAsia="Times New Roman" w:hAnsi="Book Antiqua" w:cstheme="minorHAnsi"/>
          <w:szCs w:val="22"/>
          <w:u w:val="single"/>
          <w:lang w:eastAsia="x-none" w:bidi="ar-SA"/>
        </w:rPr>
      </w:pPr>
    </w:p>
    <w:p w:rsidR="00C57394" w:rsidRPr="00931C28" w:rsidRDefault="00C57394" w:rsidP="00631E9E">
      <w:pPr>
        <w:spacing w:after="0" w:line="240" w:lineRule="auto"/>
        <w:ind w:left="360"/>
        <w:jc w:val="center"/>
        <w:rPr>
          <w:rFonts w:ascii="Book Antiqua" w:eastAsia="Times New Roman" w:hAnsi="Book Antiqua" w:cstheme="minorHAnsi"/>
          <w:szCs w:val="22"/>
          <w:u w:val="single"/>
          <w:lang w:eastAsia="x-none" w:bidi="ar-SA"/>
        </w:rPr>
      </w:pPr>
    </w:p>
    <w:p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931C28">
        <w:rPr>
          <w:rFonts w:ascii="Book Antiqua" w:eastAsia="Times New Roman" w:hAnsi="Book Antiqua" w:cstheme="minorHAnsi"/>
          <w:b/>
          <w:bCs/>
          <w:sz w:val="24"/>
          <w:szCs w:val="24"/>
          <w:u w:val="single"/>
          <w:lang w:val="x-none" w:eastAsia="x-none" w:bidi="ar-SA"/>
        </w:rPr>
        <w:lastRenderedPageBreak/>
        <w:t xml:space="preserve">Business Rules for </w:t>
      </w:r>
      <w:r w:rsidRPr="00931C28">
        <w:rPr>
          <w:rFonts w:ascii="Book Antiqua" w:eastAsia="Times New Roman" w:hAnsi="Book Antiqua" w:cstheme="minorHAnsi"/>
          <w:b/>
          <w:bCs/>
          <w:sz w:val="24"/>
          <w:szCs w:val="24"/>
          <w:u w:val="single"/>
          <w:lang w:eastAsia="x-none" w:bidi="ar-SA"/>
        </w:rPr>
        <w:t>e-</w:t>
      </w:r>
      <w:r w:rsidRPr="00931C28">
        <w:rPr>
          <w:rFonts w:ascii="Book Antiqua" w:eastAsia="Times New Roman" w:hAnsi="Book Antiqua" w:cstheme="minorHAnsi"/>
          <w:b/>
          <w:bCs/>
          <w:sz w:val="24"/>
          <w:szCs w:val="24"/>
          <w:u w:val="single"/>
          <w:lang w:val="x-none" w:eastAsia="x-none" w:bidi="ar-SA"/>
        </w:rPr>
        <w:t>Reverse Auction</w:t>
      </w:r>
    </w:p>
    <w:p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val="x-none" w:eastAsia="x-none" w:bidi="ar-SA"/>
        </w:rPr>
      </w:pPr>
    </w:p>
    <w:p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931C28">
        <w:rPr>
          <w:rFonts w:ascii="Book Antiqua" w:eastAsia="Times New Roman" w:hAnsi="Book Antiqua" w:cstheme="minorHAnsi"/>
          <w:color w:val="000000"/>
          <w:sz w:val="24"/>
          <w:szCs w:val="24"/>
          <w:lang w:bidi="ar-SA"/>
        </w:rPr>
        <w:t xml:space="preserve">POWERGRID propose to conduct e-Reverse Auction </w:t>
      </w:r>
      <w:r w:rsidR="00CD65AF" w:rsidRPr="00CD65AF">
        <w:rPr>
          <w:rFonts w:ascii="Book Antiqua" w:eastAsia="Times New Roman" w:hAnsi="Book Antiqua" w:cstheme="minorHAnsi"/>
          <w:b/>
          <w:bCs/>
          <w:color w:val="000000"/>
          <w:sz w:val="24"/>
          <w:szCs w:val="24"/>
          <w:lang w:bidi="ar-SA"/>
        </w:rPr>
        <w:t>as per ITB Clause 29</w:t>
      </w:r>
      <w:r w:rsidR="00CD65AF" w:rsidRPr="00CD65AF">
        <w:rPr>
          <w:rFonts w:ascii="Book Antiqua" w:eastAsia="Times New Roman" w:hAnsi="Book Antiqua" w:cstheme="minorHAnsi"/>
          <w:color w:val="000000"/>
          <w:sz w:val="24"/>
          <w:szCs w:val="24"/>
          <w:lang w:bidi="ar-SA"/>
        </w:rPr>
        <w:t xml:space="preserve">   </w:t>
      </w:r>
      <w:r w:rsidRPr="00931C28">
        <w:rPr>
          <w:rFonts w:ascii="Book Antiqua" w:eastAsia="Times New Roman" w:hAnsi="Book Antiqua" w:cstheme="minorHAnsi"/>
          <w:color w:val="000000"/>
          <w:sz w:val="24"/>
          <w:szCs w:val="24"/>
          <w:lang w:bidi="ar-SA"/>
        </w:rPr>
        <w:t>for &lt;&lt;name of the Package&gt;&gt;</w:t>
      </w:r>
    </w:p>
    <w:p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POWERGRID have made arrangements with M/s MJUNCTION SERVICES LTD, who will be POWERGRID’s authorized</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Application</w:t>
      </w:r>
      <w:r w:rsidRPr="00931C28">
        <w:rPr>
          <w:rFonts w:ascii="Book Antiqua" w:eastAsia="Times New Roman" w:hAnsi="Book Antiqua" w:cstheme="minorHAnsi"/>
          <w:color w:val="000000"/>
          <w:sz w:val="24"/>
          <w:szCs w:val="24"/>
          <w:lang w:bidi="ar-SA"/>
        </w:rPr>
        <w:t xml:space="preserve"> Service Provider</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ASP</w:t>
      </w:r>
      <w:r w:rsidR="00E37890">
        <w:rPr>
          <w:rFonts w:ascii="Book Antiqua" w:eastAsia="Times New Roman" w:hAnsi="Book Antiqua" w:cstheme="minorHAnsi"/>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20014F">
        <w:rPr>
          <w:rFonts w:ascii="Book Antiqua" w:eastAsia="Times New Roman" w:hAnsi="Book Antiqua" w:cstheme="minorHAnsi"/>
          <w:b/>
          <w:bCs/>
          <w:color w:val="000000"/>
          <w:sz w:val="24"/>
          <w:szCs w:val="24"/>
          <w:lang w:bidi="ar-SA"/>
        </w:rPr>
        <w:t xml:space="preserve">Bidders are </w:t>
      </w:r>
      <w:r w:rsidR="00B77C01">
        <w:rPr>
          <w:rFonts w:ascii="Book Antiqua" w:eastAsia="Times New Roman" w:hAnsi="Book Antiqua" w:cstheme="minorHAnsi"/>
          <w:b/>
          <w:bCs/>
          <w:color w:val="000000"/>
          <w:sz w:val="24"/>
          <w:szCs w:val="24"/>
          <w:lang w:bidi="ar-SA"/>
        </w:rPr>
        <w:t xml:space="preserve">required </w:t>
      </w:r>
      <w:r w:rsidR="0020014F" w:rsidRPr="0020014F">
        <w:rPr>
          <w:rFonts w:ascii="Book Antiqua" w:eastAsia="Times New Roman" w:hAnsi="Book Antiqua" w:cstheme="minorHAnsi"/>
          <w:b/>
          <w:bCs/>
          <w:color w:val="000000"/>
          <w:sz w:val="24"/>
          <w:szCs w:val="24"/>
          <w:lang w:bidi="ar-SA"/>
        </w:rPr>
        <w:t xml:space="preserve">to go through the guidelines given below and submit their acceptance to the same in Attachment </w:t>
      </w:r>
      <w:proofErr w:type="gramStart"/>
      <w:r w:rsidR="0020014F" w:rsidRPr="0020014F">
        <w:rPr>
          <w:rFonts w:ascii="Book Antiqua" w:eastAsia="Times New Roman" w:hAnsi="Book Antiqua" w:cstheme="minorHAnsi"/>
          <w:b/>
          <w:bCs/>
          <w:color w:val="000000"/>
          <w:sz w:val="24"/>
          <w:szCs w:val="24"/>
          <w:lang w:bidi="ar-SA"/>
        </w:rPr>
        <w:t>…[</w:t>
      </w:r>
      <w:proofErr w:type="gramEnd"/>
      <w:r w:rsidR="0020014F" w:rsidRPr="0020014F">
        <w:rPr>
          <w:rFonts w:ascii="Book Antiqua" w:eastAsia="Times New Roman" w:hAnsi="Book Antiqua" w:cstheme="minorHAnsi"/>
          <w:b/>
          <w:bCs/>
          <w:i/>
          <w:iCs/>
          <w:color w:val="000000"/>
          <w:sz w:val="24"/>
          <w:szCs w:val="24"/>
          <w:lang w:bidi="ar-SA"/>
        </w:rPr>
        <w:t>Insert the suitable Attachment number as per specific type of  package</w:t>
      </w:r>
      <w:r w:rsidR="0020014F" w:rsidRPr="0020014F">
        <w:rPr>
          <w:rFonts w:ascii="Book Antiqua" w:eastAsia="Times New Roman" w:hAnsi="Book Antiqua" w:cstheme="minorHAnsi"/>
          <w:b/>
          <w:bCs/>
          <w:color w:val="000000"/>
          <w:sz w:val="24"/>
          <w:szCs w:val="24"/>
          <w:lang w:bidi="ar-SA"/>
        </w:rPr>
        <w:t>]  to their First Envelope bid</w:t>
      </w:r>
      <w:r w:rsidR="0020014F" w:rsidRPr="0020014F">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proofErr w:type="gramStart"/>
      <w:r w:rsidRPr="00931C28">
        <w:rPr>
          <w:rFonts w:ascii="Book Antiqua" w:eastAsia="Times New Roman" w:hAnsi="Book Antiqua" w:cstheme="minorHAnsi"/>
          <w:color w:val="000000"/>
          <w:sz w:val="24"/>
          <w:szCs w:val="24"/>
          <w:lang w:bidi="ar-SA"/>
        </w:rPr>
        <w:t>e-Reverse</w:t>
      </w:r>
      <w:proofErr w:type="gramEnd"/>
      <w:r w:rsidRPr="00931C28">
        <w:rPr>
          <w:rFonts w:ascii="Book Antiqua" w:eastAsia="Times New Roman" w:hAnsi="Book Antiqua" w:cstheme="minorHAnsi"/>
          <w:color w:val="000000"/>
          <w:sz w:val="24"/>
          <w:szCs w:val="24"/>
          <w:lang w:bidi="ar-SA"/>
        </w:rPr>
        <w:t xml:space="preserve"> Auction (RA) will be conducted by</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the ASP</w:t>
      </w:r>
      <w:r w:rsidRPr="00931C28">
        <w:rPr>
          <w:rFonts w:ascii="Book Antiqua" w:eastAsia="Times New Roman" w:hAnsi="Book Antiqua" w:cstheme="minorHAnsi"/>
          <w:color w:val="000000"/>
          <w:sz w:val="24"/>
          <w:szCs w:val="24"/>
          <w:lang w:bidi="ar-SA"/>
        </w:rPr>
        <w:t xml:space="preserve"> from its Kolkata office, on pre-specified date and time</w:t>
      </w:r>
      <w:r w:rsidR="0020014F">
        <w:rPr>
          <w:rFonts w:ascii="Book Antiqua" w:eastAsia="Times New Roman" w:hAnsi="Book Antiqua" w:cstheme="minorHAnsi"/>
          <w:color w:val="000000"/>
          <w:sz w:val="24"/>
          <w:szCs w:val="24"/>
          <w:lang w:bidi="ar-SA"/>
        </w:rPr>
        <w:t xml:space="preserve"> </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shall be ensured by the respective agencies themselves.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E37890">
        <w:rPr>
          <w:rFonts w:ascii="Book Antiqua" w:eastAsia="Times New Roman" w:hAnsi="Book Antiqua" w:cstheme="minorHAnsi"/>
          <w:b/>
          <w:bCs/>
          <w:color w:val="000000"/>
          <w:sz w:val="24"/>
          <w:szCs w:val="24"/>
          <w:lang w:bidi="ar-SA"/>
        </w:rPr>
        <w:t>ASP</w:t>
      </w:r>
      <w:r w:rsidRPr="00E37890">
        <w:rPr>
          <w:rFonts w:ascii="Book Antiqua" w:eastAsia="Times New Roman" w:hAnsi="Book Antiqua" w:cstheme="minorHAnsi"/>
          <w:color w:val="000000"/>
          <w:sz w:val="24"/>
          <w:szCs w:val="24"/>
          <w:lang w:bidi="ar-SA"/>
        </w:rPr>
        <w:t xml:space="preserve"> </w:t>
      </w:r>
      <w:r w:rsidR="005C1719" w:rsidRPr="00931C28">
        <w:rPr>
          <w:rFonts w:ascii="Book Antiqua" w:eastAsia="Times New Roman" w:hAnsi="Book Antiqua" w:cstheme="minorHAnsi"/>
          <w:color w:val="000000"/>
          <w:sz w:val="24"/>
          <w:szCs w:val="24"/>
          <w:lang w:bidi="ar-SA"/>
        </w:rPr>
        <w:t>shall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start of bid process to </w:t>
      </w:r>
      <w:r w:rsidR="005C1719" w:rsidRPr="00166EF2">
        <w:rPr>
          <w:rFonts w:ascii="Book Antiqua" w:eastAsia="Times New Roman" w:hAnsi="Book Antiqua" w:cstheme="minorHAnsi"/>
          <w:color w:val="000000"/>
          <w:sz w:val="24"/>
          <w:szCs w:val="24"/>
          <w:lang w:bidi="ar-SA"/>
        </w:rPr>
        <w:t>POWERGRID/</w:t>
      </w:r>
      <w:r w:rsidRPr="00166EF2">
        <w:t xml:space="preserve"> </w:t>
      </w:r>
      <w:r w:rsidRPr="00166EF2">
        <w:rPr>
          <w:rFonts w:ascii="Book Antiqua" w:eastAsia="Times New Roman" w:hAnsi="Book Antiqua" w:cstheme="minorHAnsi"/>
          <w:b/>
          <w:bCs/>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t xml:space="preserve"> </w:t>
      </w:r>
      <w:r w:rsidR="0020014F" w:rsidRPr="0020014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at any suitable time. All such additional trainings shall also be free of cost</w:t>
      </w:r>
      <w:r w:rsidR="0020014F" w:rsidRPr="0020014F">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EB21D4" w:rsidRPr="00EB21D4"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will </w:t>
      </w:r>
      <w:r w:rsidRPr="00EB21D4">
        <w:rPr>
          <w:rFonts w:ascii="Book Antiqua" w:eastAsia="Times New Roman" w:hAnsi="Book Antiqua" w:cstheme="minorHAnsi"/>
          <w:color w:val="000000"/>
          <w:sz w:val="24"/>
          <w:szCs w:val="24"/>
          <w:lang w:bidi="ar-SA"/>
        </w:rPr>
        <w:t>provide</w:t>
      </w:r>
      <w:r w:rsidRPr="00EB21D4">
        <w:rPr>
          <w:rFonts w:ascii="Book Antiqua" w:eastAsia="Times New Roman" w:hAnsi="Book Antiqua" w:cstheme="minorHAnsi"/>
          <w:sz w:val="24"/>
          <w:szCs w:val="24"/>
          <w:lang w:bidi="ar-SA"/>
        </w:rPr>
        <w:t xml:space="preserve"> the template calculation sheet (Excel Sheet) </w:t>
      </w:r>
      <w:proofErr w:type="spellStart"/>
      <w:r w:rsidR="0020014F" w:rsidRPr="00EB21D4">
        <w:rPr>
          <w:rFonts w:ascii="Book Antiqua" w:eastAsia="Times New Roman" w:hAnsi="Book Antiqua" w:cstheme="minorHAnsi"/>
          <w:b/>
          <w:bCs/>
          <w:sz w:val="24"/>
          <w:szCs w:val="24"/>
          <w:lang w:bidi="ar-SA"/>
        </w:rPr>
        <w:t>alongwith</w:t>
      </w:r>
      <w:proofErr w:type="spellEnd"/>
      <w:r w:rsidR="0020014F" w:rsidRPr="00EB21D4">
        <w:rPr>
          <w:rFonts w:ascii="Book Antiqua" w:eastAsia="Times New Roman" w:hAnsi="Book Antiqua" w:cstheme="minorHAnsi"/>
          <w:b/>
          <w:bCs/>
          <w:sz w:val="24"/>
          <w:szCs w:val="24"/>
          <w:lang w:bidi="ar-SA"/>
        </w:rPr>
        <w:t xml:space="preserve"> e-Reverse Auction Notice</w:t>
      </w:r>
      <w:r w:rsidR="0020014F" w:rsidRPr="00EB21D4">
        <w:rPr>
          <w:rFonts w:ascii="Book Antiqua" w:eastAsia="Times New Roman" w:hAnsi="Book Antiqua" w:cstheme="minorHAnsi"/>
          <w:sz w:val="24"/>
          <w:szCs w:val="24"/>
          <w:lang w:bidi="ar-SA"/>
        </w:rPr>
        <w:t xml:space="preserve"> </w:t>
      </w:r>
      <w:r w:rsidRPr="00EB21D4">
        <w:rPr>
          <w:rFonts w:ascii="Book Antiqua" w:eastAsia="Times New Roman" w:hAnsi="Book Antiqua" w:cstheme="minorHAnsi"/>
          <w:sz w:val="24"/>
          <w:szCs w:val="24"/>
          <w:lang w:bidi="ar-SA"/>
        </w:rPr>
        <w:t xml:space="preserve">which will help bidders to arrive at “Total Cost to </w:t>
      </w: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EB21D4">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EB21D4">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EB21D4">
        <w:rPr>
          <w:rFonts w:ascii="Book Antiqua" w:eastAsia="Times New Roman" w:hAnsi="Book Antiqua" w:cstheme="minorHAnsi"/>
          <w:b/>
          <w:bCs/>
          <w:sz w:val="24"/>
          <w:szCs w:val="24"/>
          <w:lang w:bidi="ar-SA"/>
        </w:rPr>
        <w:t>, if any</w:t>
      </w:r>
      <w:r w:rsidRPr="00EB21D4">
        <w:rPr>
          <w:rFonts w:ascii="Book Antiqua" w:eastAsia="Times New Roman" w:hAnsi="Book Antiqua" w:cstheme="minorHAnsi"/>
          <w:sz w:val="24"/>
          <w:szCs w:val="24"/>
          <w:lang w:bidi="ar-SA"/>
        </w:rPr>
        <w:t xml:space="preserve">.  </w:t>
      </w:r>
      <w:r w:rsidR="00EB21D4" w:rsidRPr="00EB21D4">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E37890">
        <w:rPr>
          <w:rFonts w:ascii="Book Antiqua" w:eastAsia="Times New Roman" w:hAnsi="Book Antiqua" w:cstheme="minorHAnsi"/>
          <w:b/>
          <w:bCs/>
          <w:sz w:val="24"/>
          <w:szCs w:val="24"/>
          <w:lang w:bidi="ar-SA"/>
        </w:rPr>
        <w:t xml:space="preserve">ASP </w:t>
      </w:r>
      <w:r w:rsidR="00EB21D4" w:rsidRPr="00EB21D4">
        <w:rPr>
          <w:rFonts w:ascii="Book Antiqua" w:eastAsia="Times New Roman" w:hAnsi="Book Antiqua" w:cstheme="minorHAnsi"/>
          <w:b/>
          <w:bCs/>
          <w:sz w:val="24"/>
          <w:szCs w:val="24"/>
          <w:lang w:bidi="ar-SA"/>
        </w:rPr>
        <w:t>about discrepancies in the template before start of the e-RA event</w:t>
      </w:r>
      <w:r w:rsidR="00EB21D4" w:rsidRPr="00EB21D4">
        <w:rPr>
          <w:rFonts w:ascii="Book Antiqua" w:eastAsia="Times New Roman" w:hAnsi="Book Antiqua" w:cstheme="minorHAnsi"/>
          <w:sz w:val="24"/>
          <w:szCs w:val="24"/>
          <w:lang w:bidi="ar-SA"/>
        </w:rPr>
        <w:t>.</w:t>
      </w:r>
    </w:p>
    <w:p w:rsidR="005C1719" w:rsidRPr="00931C28" w:rsidRDefault="005C1719" w:rsidP="00EB21D4">
      <w:pPr>
        <w:spacing w:after="0" w:line="240" w:lineRule="auto"/>
        <w:ind w:left="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 xml:space="preserve">provided </w:t>
      </w:r>
      <w:proofErr w:type="spellStart"/>
      <w:r w:rsidR="00EB21D4" w:rsidRPr="00EB21D4">
        <w:rPr>
          <w:rFonts w:ascii="Book Antiqua" w:eastAsia="Times New Roman" w:hAnsi="Book Antiqua" w:cstheme="minorHAnsi"/>
          <w:b/>
          <w:bCs/>
          <w:color w:val="000000"/>
          <w:sz w:val="24"/>
          <w:szCs w:val="24"/>
          <w:lang w:val="en-IN" w:bidi="ar-SA"/>
        </w:rPr>
        <w:t>alongwith</w:t>
      </w:r>
      <w:proofErr w:type="spellEnd"/>
      <w:r w:rsidR="00EB21D4" w:rsidRPr="00EB21D4">
        <w:rPr>
          <w:rFonts w:ascii="Book Antiqua" w:eastAsia="Times New Roman" w:hAnsi="Book Antiqua" w:cstheme="minorHAnsi"/>
          <w:b/>
          <w:bCs/>
          <w:color w:val="000000"/>
          <w:sz w:val="24"/>
          <w:szCs w:val="24"/>
          <w:lang w:val="en-IN" w:bidi="ar-SA"/>
        </w:rPr>
        <w:t xml:space="preserve"> e-Reverse Auction Notice</w:t>
      </w:r>
      <w:r w:rsidRPr="00931C28">
        <w:rPr>
          <w:rFonts w:ascii="Book Antiqua" w:eastAsia="Times New Roman" w:hAnsi="Book Antiqua" w:cstheme="minorHAnsi"/>
          <w:color w:val="000000"/>
          <w:sz w:val="24"/>
          <w:szCs w:val="24"/>
          <w:lang w:val="en-IN" w:bidi="ar-SA"/>
        </w:rPr>
        <w:t>.</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w:t>
      </w:r>
      <w:proofErr w:type="spellStart"/>
      <w:r w:rsidRPr="00931C28">
        <w:rPr>
          <w:rFonts w:ascii="Book Antiqua" w:eastAsia="Times New Roman" w:hAnsi="Book Antiqua" w:cstheme="minorHAnsi"/>
          <w:sz w:val="24"/>
          <w:szCs w:val="24"/>
          <w:lang w:bidi="ar-SA"/>
        </w:rPr>
        <w:t>Lumpsum</w:t>
      </w:r>
      <w:proofErr w:type="spellEnd"/>
      <w:r w:rsidRPr="00931C28">
        <w:rPr>
          <w:rFonts w:ascii="Book Antiqua" w:eastAsia="Times New Roman" w:hAnsi="Book Antiqua" w:cstheme="minorHAnsi"/>
          <w:sz w:val="24"/>
          <w:szCs w:val="24"/>
          <w:lang w:bidi="ar-SA"/>
        </w:rPr>
        <w:t xml:space="preserve"> price in line with clause 4 above for the total scope for subject </w:t>
      </w:r>
      <w:r w:rsidRPr="00931C28">
        <w:rPr>
          <w:rFonts w:ascii="Book Antiqua" w:eastAsia="Times New Roman" w:hAnsi="Book Antiqua" w:cstheme="minorHAnsi"/>
          <w:color w:val="000000"/>
          <w:sz w:val="24"/>
          <w:szCs w:val="24"/>
          <w:lang w:bidi="ar-SA"/>
        </w:rPr>
        <w:t>Package.</w:t>
      </w:r>
      <w:r w:rsidR="00EB21D4" w:rsidRPr="00EB21D4">
        <w:t xml:space="preserve"> </w:t>
      </w:r>
      <w:r w:rsidR="00EB21D4" w:rsidRPr="00EB21D4">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 xml:space="preserve"> </w:t>
      </w:r>
      <w:proofErr w:type="spellStart"/>
      <w:r w:rsidR="00EB21D4" w:rsidRPr="00EB21D4">
        <w:rPr>
          <w:rFonts w:ascii="Book Antiqua" w:eastAsia="Times New Roman" w:hAnsi="Book Antiqua" w:cstheme="minorHAnsi"/>
          <w:b/>
          <w:bCs/>
          <w:color w:val="000000"/>
          <w:sz w:val="24"/>
          <w:szCs w:val="24"/>
          <w:lang w:bidi="ar-SA"/>
        </w:rPr>
        <w:t>alongwith</w:t>
      </w:r>
      <w:proofErr w:type="spellEnd"/>
      <w:r w:rsidR="00EB21D4" w:rsidRPr="00EB21D4">
        <w:rPr>
          <w:rFonts w:ascii="Book Antiqua" w:eastAsia="Times New Roman" w:hAnsi="Book Antiqua" w:cstheme="minorHAnsi"/>
          <w:b/>
          <w:bCs/>
          <w:color w:val="000000"/>
          <w:sz w:val="24"/>
          <w:szCs w:val="24"/>
          <w:lang w:bidi="ar-SA"/>
        </w:rPr>
        <w:t xml:space="preserve"> e-Reverse Auction Notice</w:t>
      </w:r>
      <w:r w:rsidR="00EB21D4" w:rsidRPr="00EB21D4">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val="x-none" w:eastAsia="x-none" w:bidi="ar-SA"/>
        </w:rPr>
      </w:pPr>
    </w:p>
    <w:p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val="x-none" w:eastAsia="x-none" w:bidi="ar-SA"/>
        </w:rPr>
      </w:pPr>
      <w:r w:rsidRPr="00931C28">
        <w:rPr>
          <w:rFonts w:ascii="Book Antiqua" w:eastAsia="MS Mincho" w:hAnsi="Book Antiqua" w:cstheme="minorHAnsi"/>
          <w:sz w:val="24"/>
          <w:szCs w:val="24"/>
          <w:lang w:val="x-none" w:eastAsia="x-none" w:bidi="ar-SA"/>
        </w:rPr>
        <w:t xml:space="preserve">In case bidders do not participate in Reverse Auction, their original </w:t>
      </w:r>
      <w:r w:rsidRPr="00931C28">
        <w:rPr>
          <w:rFonts w:ascii="Book Antiqua" w:eastAsia="MS Mincho" w:hAnsi="Book Antiqua" w:cstheme="minorHAnsi"/>
          <w:sz w:val="24"/>
          <w:szCs w:val="24"/>
          <w:lang w:eastAsia="x-none" w:bidi="ar-SA"/>
        </w:rPr>
        <w:t>price</w:t>
      </w:r>
      <w:r w:rsidR="00F12DF2" w:rsidRPr="00F12DF2">
        <w:t xml:space="preserve"> </w:t>
      </w:r>
      <w:r w:rsidR="00F12DF2" w:rsidRPr="00F12DF2">
        <w:rPr>
          <w:rFonts w:ascii="Book Antiqua" w:eastAsia="MS Mincho" w:hAnsi="Book Antiqua" w:cstheme="minorHAnsi"/>
          <w:sz w:val="24"/>
          <w:szCs w:val="24"/>
          <w:lang w:eastAsia="x-none" w:bidi="ar-SA"/>
        </w:rPr>
        <w:t>bid</w:t>
      </w:r>
      <w:r w:rsidRPr="00931C28">
        <w:rPr>
          <w:rFonts w:ascii="Book Antiqua" w:eastAsia="MS Mincho" w:hAnsi="Book Antiqua" w:cstheme="minorHAnsi"/>
          <w:sz w:val="24"/>
          <w:szCs w:val="24"/>
          <w:lang w:eastAsia="x-none" w:bidi="ar-SA"/>
        </w:rPr>
        <w:t xml:space="preserve"> </w:t>
      </w:r>
      <w:r w:rsidR="00F12DF2" w:rsidRPr="00F12DF2">
        <w:rPr>
          <w:rFonts w:ascii="Book Antiqua" w:eastAsia="MS Mincho" w:hAnsi="Book Antiqua" w:cstheme="minorHAnsi"/>
          <w:b/>
          <w:bCs/>
          <w:sz w:val="24"/>
          <w:szCs w:val="24"/>
          <w:lang w:eastAsia="x-none" w:bidi="ar-SA"/>
        </w:rPr>
        <w:t>as opened, if valid</w:t>
      </w:r>
      <w:r w:rsidR="00F12DF2">
        <w:rPr>
          <w:rFonts w:ascii="Book Antiqua" w:eastAsia="MS Mincho" w:hAnsi="Book Antiqua" w:cstheme="minorHAnsi"/>
          <w:sz w:val="24"/>
          <w:szCs w:val="24"/>
          <w:lang w:eastAsia="x-none" w:bidi="ar-SA"/>
        </w:rPr>
        <w:t xml:space="preserve">, </w:t>
      </w:r>
      <w:r w:rsidRPr="00931C28">
        <w:rPr>
          <w:rFonts w:ascii="Book Antiqua" w:eastAsia="MS Mincho" w:hAnsi="Book Antiqua" w:cstheme="minorHAnsi"/>
          <w:sz w:val="24"/>
          <w:szCs w:val="24"/>
          <w:lang w:val="x-none" w:eastAsia="x-none" w:bidi="ar-SA"/>
        </w:rPr>
        <w:t xml:space="preserve">shall be considered for evaluation.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Pr="00931C28">
        <w:rPr>
          <w:rFonts w:ascii="Book Antiqua" w:eastAsia="Times New Roman" w:hAnsi="Book Antiqua" w:cstheme="minorHAnsi"/>
          <w:bCs/>
          <w:sz w:val="24"/>
          <w:szCs w:val="24"/>
          <w:lang w:bidi="ar-SA"/>
        </w:rPr>
        <w:t xml:space="preserve">template </w:t>
      </w:r>
      <w:r w:rsidR="00166EF2" w:rsidRPr="00166EF2">
        <w:t xml:space="preserve"> </w:t>
      </w:r>
      <w:r w:rsidR="00166EF2" w:rsidRPr="00166EF2">
        <w:rPr>
          <w:rFonts w:ascii="Book Antiqua" w:eastAsia="Times New Roman" w:hAnsi="Book Antiqua" w:cstheme="minorHAnsi"/>
          <w:b/>
          <w:sz w:val="24"/>
          <w:szCs w:val="24"/>
          <w:lang w:bidi="ar-SA"/>
        </w:rPr>
        <w:t>[</w:t>
      </w:r>
      <w:proofErr w:type="gramEnd"/>
      <w:r w:rsidR="00166EF2" w:rsidRPr="00166EF2">
        <w:rPr>
          <w:rFonts w:ascii="Book Antiqua" w:eastAsia="Times New Roman" w:hAnsi="Book Antiqua" w:cstheme="minorHAnsi"/>
          <w:b/>
          <w:sz w:val="24"/>
          <w:szCs w:val="24"/>
          <w:lang w:bidi="ar-SA"/>
        </w:rPr>
        <w:t>i.e.</w:t>
      </w:r>
      <w:r w:rsidR="00166EF2">
        <w:rPr>
          <w:rFonts w:ascii="Book Antiqua" w:eastAsia="Times New Roman" w:hAnsi="Book Antiqua" w:cstheme="minorHAnsi"/>
          <w:b/>
          <w:sz w:val="24"/>
          <w:szCs w:val="24"/>
          <w:lang w:bidi="ar-SA"/>
        </w:rPr>
        <w:t xml:space="preserve"> </w:t>
      </w:r>
      <w:r w:rsidR="00166EF2" w:rsidRPr="00166EF2">
        <w:rPr>
          <w:rFonts w:ascii="Book Antiqua" w:eastAsia="Times New Roman" w:hAnsi="Book Antiqua" w:cstheme="minorHAnsi"/>
          <w:b/>
          <w:sz w:val="24"/>
          <w:szCs w:val="24"/>
          <w:lang w:bidi="ar-SA"/>
        </w:rPr>
        <w:t xml:space="preserve">CIF/Ex-works Price, Port handling &amp; Custom clearance, Local Transportation, In-transit Insurance, loading and unloading, Installation Charges, </w:t>
      </w:r>
      <w:r w:rsidR="00166EF2">
        <w:rPr>
          <w:rFonts w:ascii="Book Antiqua" w:eastAsia="Times New Roman" w:hAnsi="Book Antiqua" w:cstheme="minorHAnsi"/>
          <w:b/>
          <w:sz w:val="24"/>
          <w:szCs w:val="24"/>
          <w:lang w:bidi="ar-SA"/>
        </w:rPr>
        <w:t xml:space="preserve">Type Test 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GST for supply of Goods and 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931C28">
        <w:rPr>
          <w:rFonts w:ascii="Book Antiqua" w:eastAsia="Times New Roman" w:hAnsi="Book Antiqua" w:cstheme="minorHAnsi"/>
          <w:b/>
          <w:bCs/>
          <w:sz w:val="24"/>
          <w:szCs w:val="24"/>
          <w:lang w:bidi="ar-SA"/>
        </w:rPr>
        <w:t xml:space="preserve">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DC59A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886D44">
        <w:rPr>
          <w:rFonts w:ascii="Book Antiqua" w:hAnsi="Book Antiqua" w:cstheme="minorHAnsi"/>
          <w:b/>
          <w:bCs/>
          <w:sz w:val="24"/>
          <w:szCs w:val="24"/>
        </w:rPr>
        <w:t>Auction shall be for a period of 120 minutes.</w:t>
      </w:r>
      <w:r w:rsidRPr="00886D44">
        <w:rPr>
          <w:rFonts w:ascii="Book Antiqua" w:hAnsi="Book Antiqua" w:cstheme="minorHAnsi"/>
          <w:b/>
          <w:bCs/>
        </w:rPr>
        <w:t xml:space="preserve"> </w:t>
      </w:r>
      <w:r w:rsidR="00DC59A0" w:rsidRPr="00DC59A0">
        <w:rPr>
          <w:rFonts w:ascii="Book Antiqua" w:hAnsi="Book Antiqua" w:cstheme="minorHAnsi"/>
          <w:b/>
          <w:bCs/>
        </w:rPr>
        <w:t>Bidders shall be able to view the following on their screens along with the necessary fields during the auction.</w:t>
      </w:r>
    </w:p>
    <w:p w:rsidR="00DC59A0" w:rsidRPr="00DC59A0" w:rsidRDefault="00DC59A0" w:rsidP="00DC59A0">
      <w:pPr>
        <w:spacing w:after="0" w:line="240" w:lineRule="auto"/>
        <w:ind w:left="1080"/>
        <w:jc w:val="both"/>
        <w:rPr>
          <w:rFonts w:ascii="Book Antiqua" w:hAnsi="Book Antiqua" w:cstheme="minorHAnsi"/>
          <w:b/>
          <w:bCs/>
        </w:rPr>
      </w:pP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Rank of the respective bidder*</w:t>
      </w: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 xml:space="preserve">Bid Placed by the respective bidder.  </w:t>
      </w:r>
    </w:p>
    <w:p w:rsidR="00DC59A0" w:rsidRDefault="00DC59A0" w:rsidP="00DC59A0">
      <w:pPr>
        <w:spacing w:after="0" w:line="240" w:lineRule="auto"/>
        <w:ind w:left="1080"/>
        <w:jc w:val="both"/>
        <w:rPr>
          <w:rFonts w:ascii="Book Antiqua" w:hAnsi="Book Antiqua" w:cstheme="minorHAnsi"/>
          <w:b/>
          <w:bCs/>
          <w:i/>
          <w:iCs/>
        </w:rPr>
      </w:pPr>
      <w:r w:rsidRPr="00DC59A0">
        <w:rPr>
          <w:rFonts w:ascii="Book Antiqua" w:hAnsi="Book Antiqua" w:cstheme="minorHAnsi"/>
          <w:b/>
          <w:bCs/>
          <w:i/>
          <w:iCs/>
        </w:rPr>
        <w:t xml:space="preserve">* Price of L1 bidder will be displayed after first 60 minutes of the auction   </w:t>
      </w:r>
    </w:p>
    <w:p w:rsidR="00DC59A0" w:rsidRPr="00DC59A0" w:rsidRDefault="00DC59A0" w:rsidP="00DC59A0">
      <w:pPr>
        <w:spacing w:after="0" w:line="240" w:lineRule="auto"/>
        <w:ind w:left="1080"/>
        <w:jc w:val="both"/>
        <w:rPr>
          <w:rFonts w:ascii="Book Antiqua" w:hAnsi="Book Antiqua" w:cstheme="minorHAnsi"/>
          <w:b/>
          <w:bCs/>
          <w:i/>
          <w:iCs/>
        </w:rPr>
      </w:pPr>
    </w:p>
    <w:p w:rsidR="00DC59A0"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hAnsi="Book Antiqua" w:cstheme="minorHAnsi"/>
          <w:b/>
          <w:bCs/>
          <w:sz w:val="24"/>
          <w:szCs w:val="24"/>
        </w:rPr>
        <w:t xml:space="preserve">After first 60 minutes of the e-Reverse Auction, in the final countdown, the L1 price would be visible to all the bidders who have placed valid bids. However, identity of the </w:t>
      </w:r>
      <w:r w:rsidR="00886D44" w:rsidRPr="00886D44">
        <w:rPr>
          <w:rFonts w:ascii="Book Antiqua" w:hAnsi="Book Antiqua" w:cstheme="minorHAnsi"/>
          <w:b/>
          <w:bCs/>
          <w:sz w:val="24"/>
          <w:szCs w:val="24"/>
        </w:rPr>
        <w:t>L1 bidder or any other bidder would not</w:t>
      </w:r>
      <w:r w:rsidRPr="00886D44">
        <w:rPr>
          <w:rFonts w:ascii="Book Antiqua" w:hAnsi="Book Antiqua" w:cstheme="minorHAnsi"/>
          <w:b/>
          <w:bCs/>
          <w:sz w:val="24"/>
          <w:szCs w:val="24"/>
        </w:rPr>
        <w:t xml:space="preserve"> be disclosed during entire e-Reverse Auction process.</w:t>
      </w:r>
      <w:r w:rsidR="00886D44" w:rsidRPr="00886D44">
        <w:rPr>
          <w:rFonts w:ascii="Book Antiqua" w:eastAsia="Times New Roman" w:hAnsi="Book Antiqua" w:cstheme="minorHAnsi"/>
          <w:b/>
          <w:bCs/>
          <w:sz w:val="24"/>
          <w:szCs w:val="24"/>
          <w:lang w:bidi="ar-SA"/>
        </w:rPr>
        <w:t xml:space="preserve"> In the 60 minute time interval, when the prevailing L1 price is displayed/visible, in case any other bidder choses to bid a lower price, such bidders s</w:t>
      </w:r>
      <w:r w:rsidR="007F2CBC">
        <w:rPr>
          <w:rFonts w:ascii="Book Antiqua" w:eastAsia="Times New Roman" w:hAnsi="Book Antiqua" w:cstheme="minorHAnsi"/>
          <w:b/>
          <w:bCs/>
          <w:sz w:val="24"/>
          <w:szCs w:val="24"/>
          <w:lang w:bidi="ar-SA"/>
        </w:rPr>
        <w:t>hall be required to breach the prevailing</w:t>
      </w:r>
      <w:r w:rsidR="00886D44" w:rsidRPr="00886D44">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886D44">
        <w:rPr>
          <w:rFonts w:ascii="Book Antiqua" w:eastAsia="Times New Roman" w:hAnsi="Book Antiqua" w:cstheme="minorHAnsi"/>
          <w:b/>
          <w:bCs/>
          <w:sz w:val="24"/>
          <w:szCs w:val="24"/>
          <w:lang w:bidi="ar-SA"/>
        </w:rPr>
        <w:t>atleast</w:t>
      </w:r>
      <w:proofErr w:type="spellEnd"/>
      <w:r w:rsidR="00886D44" w:rsidRPr="00886D44">
        <w:rPr>
          <w:rFonts w:ascii="Book Antiqua" w:eastAsia="Times New Roman" w:hAnsi="Book Antiqua" w:cstheme="minorHAnsi"/>
          <w:b/>
          <w:bCs/>
          <w:sz w:val="24"/>
          <w:szCs w:val="24"/>
          <w:lang w:bidi="ar-SA"/>
        </w:rPr>
        <w:t xml:space="preserve"> the amount of decrement mentioned in the business rules.  </w:t>
      </w:r>
    </w:p>
    <w:p w:rsidR="00DC59A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Default="00886D44"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Pr>
          <w:rFonts w:ascii="Book Antiqua" w:eastAsia="Times New Roman" w:hAnsi="Book Antiqua" w:cstheme="minorHAnsi"/>
          <w:b/>
          <w:bCs/>
          <w:sz w:val="24"/>
          <w:szCs w:val="24"/>
          <w:lang w:bidi="ar-SA"/>
        </w:rPr>
        <w:t xml:space="preserve">than </w:t>
      </w:r>
      <w:r w:rsidRPr="00886D44">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r>
        <w:rPr>
          <w:rFonts w:ascii="Book Antiqua" w:eastAsia="Times New Roman" w:hAnsi="Book Antiqua" w:cstheme="minorHAnsi"/>
          <w:b/>
          <w:bCs/>
          <w:sz w:val="24"/>
          <w:szCs w:val="24"/>
          <w:lang w:bidi="ar-SA"/>
        </w:rPr>
        <w:t>.</w:t>
      </w:r>
    </w:p>
    <w:p w:rsidR="00886D44" w:rsidRPr="00886D44"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sz w:val="24"/>
          <w:szCs w:val="24"/>
          <w:lang w:bidi="ar-SA"/>
        </w:rPr>
      </w:pPr>
      <w:r w:rsidRPr="00886D44">
        <w:rPr>
          <w:rFonts w:ascii="Book Antiqua" w:eastAsia="Times New Roman" w:hAnsi="Book Antiqua" w:cstheme="minorHAnsi"/>
          <w:sz w:val="24"/>
          <w:szCs w:val="24"/>
          <w:lang w:bidi="ar-SA"/>
        </w:rPr>
        <w:t xml:space="preserve">Any bid received at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log shall prevail.</w:t>
      </w:r>
    </w:p>
    <w:p w:rsidR="005C1719" w:rsidRPr="00931C28" w:rsidRDefault="005C1719" w:rsidP="00886D44">
      <w:pPr>
        <w:spacing w:after="0" w:line="240" w:lineRule="auto"/>
        <w:jc w:val="both"/>
        <w:rPr>
          <w:rFonts w:ascii="Book Antiqua" w:eastAsia="Times New Roman" w:hAnsi="Book Antiqua" w:cstheme="minorHAnsi"/>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sz w:val="24"/>
          <w:szCs w:val="24"/>
          <w:lang w:bidi="ar-SA"/>
        </w:rPr>
        <w:t xml:space="preserve">However, POWERGRID reserves the right to defer and/or resume e-RA if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is down (i.e. inaccessible/ inoperative) for a prolonged period of time.</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931C28"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931C28">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t xml:space="preserve">Each Bidder shall be assigned Unique User Name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receipt of initial Password from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to ensure confidentiality. All bids made from the Login ID given to the bidder will</w:t>
      </w:r>
      <w:r w:rsidRPr="00931C28">
        <w:rPr>
          <w:rFonts w:ascii="Book Antiqua" w:eastAsia="Times New Roman" w:hAnsi="Book Antiqua" w:cstheme="minorHAnsi"/>
          <w:sz w:val="24"/>
          <w:szCs w:val="24"/>
          <w:lang w:bidi="ar-SA"/>
        </w:rPr>
        <w:t xml:space="preserve"> be deemed to have been made by the bidder.</w:t>
      </w:r>
      <w:r w:rsidR="008F167B" w:rsidRPr="008F167B">
        <w:t xml:space="preserve"> </w:t>
      </w:r>
      <w:r w:rsidR="008F167B" w:rsidRPr="008F167B">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8F167B">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cancel</w:t>
      </w:r>
      <w:r w:rsidR="008F167B">
        <w:rPr>
          <w:rFonts w:ascii="Book Antiqua" w:eastAsia="Times New Roman" w:hAnsi="Book Antiqua" w:cstheme="minorHAnsi"/>
          <w:sz w:val="24"/>
          <w:szCs w:val="24"/>
          <w:lang w:bidi="ar-SA"/>
        </w:rPr>
        <w:t>,</w:t>
      </w:r>
      <w:r w:rsidR="008F167B" w:rsidRPr="008F167B">
        <w:t xml:space="preserve"> </w:t>
      </w:r>
      <w:r w:rsidR="008F167B" w:rsidRPr="008F167B">
        <w:rPr>
          <w:rFonts w:ascii="Book Antiqua" w:eastAsia="Times New Roman" w:hAnsi="Book Antiqua" w:cstheme="minorHAnsi"/>
          <w:b/>
          <w:bCs/>
          <w:sz w:val="24"/>
          <w:szCs w:val="24"/>
          <w:lang w:bidi="ar-SA"/>
        </w:rPr>
        <w:t>recall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along with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931C28" w:rsidRDefault="005C1719" w:rsidP="005C1719">
      <w:pPr>
        <w:spacing w:after="0" w:line="240" w:lineRule="auto"/>
        <w:ind w:left="720"/>
        <w:rPr>
          <w:rFonts w:ascii="Book Antiqua" w:eastAsia="Times New Roman" w:hAnsi="Book Antiqua" w:cstheme="minorHAnsi"/>
          <w:sz w:val="24"/>
          <w:szCs w:val="24"/>
          <w:lang w:bidi="ar-SA"/>
        </w:rPr>
      </w:pPr>
    </w:p>
    <w:p w:rsidR="00631E9E" w:rsidRPr="00931C28" w:rsidRDefault="005C1719" w:rsidP="00842D33">
      <w:pPr>
        <w:spacing w:after="0" w:line="240" w:lineRule="auto"/>
        <w:jc w:val="center"/>
        <w:rPr>
          <w:rFonts w:ascii="Book Antiqua" w:hAnsi="Book Antiqua" w:cstheme="minorHAnsi"/>
        </w:rPr>
      </w:pPr>
      <w:r w:rsidRPr="00931C28">
        <w:rPr>
          <w:rFonts w:ascii="Book Antiqua" w:eastAsia="Times New Roman" w:hAnsi="Book Antiqua" w:cstheme="minorHAnsi"/>
          <w:sz w:val="24"/>
          <w:szCs w:val="24"/>
          <w:lang w:bidi="ar-SA"/>
        </w:rPr>
        <w:t>*****</w:t>
      </w:r>
    </w:p>
    <w:sectPr w:rsidR="00631E9E" w:rsidRPr="00931C28" w:rsidSect="00C66B2C">
      <w:headerReference w:type="default" r:id="rId12"/>
      <w:footerReference w:type="default" r:id="rId13"/>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2900" w:rsidRDefault="00E12900" w:rsidP="005C1719">
      <w:pPr>
        <w:spacing w:after="0" w:line="240" w:lineRule="auto"/>
      </w:pPr>
      <w:r>
        <w:separator/>
      </w:r>
    </w:p>
  </w:endnote>
  <w:endnote w:type="continuationSeparator" w:id="0">
    <w:p w:rsidR="00E12900" w:rsidRDefault="00E12900"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Book Antiqua">
    <w:altName w:val="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4E025C">
      <w:rPr>
        <w:rFonts w:ascii="Book Antiqua" w:eastAsia="MS Mincho" w:hAnsi="Book Antiqua" w:cs="Times New Roman"/>
        <w:b/>
        <w:bCs/>
        <w:i/>
        <w:iCs/>
        <w:noProof/>
        <w:sz w:val="24"/>
        <w:szCs w:val="24"/>
        <w:lang w:bidi="ar-SA"/>
      </w:rPr>
      <w:t>1</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4E025C">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2900" w:rsidRDefault="00E12900" w:rsidP="005C1719">
      <w:pPr>
        <w:spacing w:after="0" w:line="240" w:lineRule="auto"/>
      </w:pPr>
      <w:r>
        <w:separator/>
      </w:r>
    </w:p>
  </w:footnote>
  <w:footnote w:type="continuationSeparator" w:id="0">
    <w:p w:rsidR="00E12900" w:rsidRDefault="00E12900" w:rsidP="005C17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719" w:rsidRPr="0020014F" w:rsidRDefault="0020014F" w:rsidP="00F23D5A">
    <w:pPr>
      <w:spacing w:after="0"/>
      <w:rPr>
        <w:rFonts w:ascii="Book Antiqua" w:hAnsi="Book Antiqua"/>
        <w:b/>
        <w:bCs/>
        <w:lang w:val="en-IN"/>
      </w:rPr>
    </w:pPr>
    <w:r w:rsidRPr="0020014F">
      <w:rPr>
        <w:rFonts w:ascii="Book Antiqua" w:hAnsi="Book Antiqua"/>
        <w:b/>
        <w:bCs/>
        <w:lang w:val="en-IN"/>
      </w:rPr>
      <w:t>Name of the package……………………...</w:t>
    </w:r>
  </w:p>
  <w:p w:rsidR="005C1719" w:rsidRPr="009619FF" w:rsidRDefault="0020014F" w:rsidP="00F23D5A">
    <w:pPr>
      <w:pStyle w:val="Header"/>
      <w:rPr>
        <w:rFonts w:ascii="Book Antiqua" w:hAnsi="Book Antiqua"/>
        <w:b/>
        <w:bCs/>
        <w:lang w:val="en-IN"/>
      </w:rPr>
    </w:pPr>
    <w:r>
      <w:rPr>
        <w:rFonts w:ascii="Book Antiqua" w:hAnsi="Book Antiqua"/>
        <w:b/>
        <w:bCs/>
        <w:lang w:val="en-IN"/>
      </w:rPr>
      <w:t>Specification No</w:t>
    </w:r>
    <w:proofErr w:type="gramStart"/>
    <w:r>
      <w:rPr>
        <w:rFonts w:ascii="Book Antiqua" w:hAnsi="Book Antiqua"/>
        <w:b/>
        <w:bCs/>
        <w:lang w:val="en-IN"/>
      </w:rPr>
      <w:t>:………………</w:t>
    </w:r>
    <w:proofErr w:type="gramEnd"/>
    <w:r>
      <w:rPr>
        <w:rFonts w:ascii="Book Antiqua" w:hAnsi="Book Antiqua"/>
        <w:b/>
        <w:bCs/>
        <w:lang w:val="en-IN"/>
      </w:rPr>
      <w:tab/>
    </w:r>
    <w:r>
      <w:rPr>
        <w:rFonts w:ascii="Book Antiqua" w:hAnsi="Book Antiqua"/>
        <w:b/>
        <w:bCs/>
        <w:lang w:val="en-IN"/>
      </w:rPr>
      <w:tab/>
    </w:r>
    <w:r w:rsidR="005C1719" w:rsidRPr="009619FF">
      <w:rPr>
        <w:rFonts w:ascii="Book Antiqua" w:hAnsi="Book Antiqua"/>
        <w:b/>
        <w:bCs/>
        <w:lang w:val="en-IN"/>
      </w:rPr>
      <w:t>Annexure-</w:t>
    </w:r>
    <w:r w:rsidR="00CD65AF">
      <w:rPr>
        <w:rFonts w:ascii="Book Antiqua" w:hAnsi="Book Antiqua"/>
        <w:b/>
        <w:bCs/>
        <w:lang w:val="en-IN"/>
      </w:rPr>
      <w:t>D</w:t>
    </w:r>
    <w:r w:rsidR="005C1719" w:rsidRPr="009619FF">
      <w:rPr>
        <w:rFonts w:ascii="Book Antiqua" w:hAnsi="Book Antiqua"/>
        <w:b/>
        <w:bCs/>
        <w:lang w:val="en-IN"/>
      </w:rPr>
      <w:t xml:space="preserve"> </w:t>
    </w:r>
    <w:r w:rsidR="009619FF">
      <w:rPr>
        <w:rFonts w:ascii="Book Antiqua" w:hAnsi="Book Antiqua"/>
        <w:b/>
        <w:bCs/>
        <w:lang w:val="en-IN"/>
      </w:rPr>
      <w:t>(</w:t>
    </w:r>
    <w:r w:rsidR="005C1719" w:rsidRPr="009619FF">
      <w:rPr>
        <w:rFonts w:ascii="Book Antiqua" w:hAnsi="Book Antiqua"/>
        <w:b/>
        <w:bCs/>
        <w:lang w:val="en-IN"/>
      </w:rPr>
      <w:t>BDS</w:t>
    </w:r>
    <w:r w:rsidR="009619FF">
      <w:rPr>
        <w:rFonts w:ascii="Book Antiqua" w:hAnsi="Book Antiqua"/>
        <w:b/>
        <w:bCs/>
        <w:lang w:val="en-IN"/>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659"/>
    <w:rsid w:val="0000358B"/>
    <w:rsid w:val="00044199"/>
    <w:rsid w:val="000E121F"/>
    <w:rsid w:val="00117E52"/>
    <w:rsid w:val="00166EF2"/>
    <w:rsid w:val="00194FCE"/>
    <w:rsid w:val="001969D3"/>
    <w:rsid w:val="0020014F"/>
    <w:rsid w:val="00200D16"/>
    <w:rsid w:val="002124A1"/>
    <w:rsid w:val="0021722C"/>
    <w:rsid w:val="00270591"/>
    <w:rsid w:val="002A11C7"/>
    <w:rsid w:val="002A5F7E"/>
    <w:rsid w:val="002A7570"/>
    <w:rsid w:val="00314A2B"/>
    <w:rsid w:val="003838B7"/>
    <w:rsid w:val="003A2E55"/>
    <w:rsid w:val="003A63DE"/>
    <w:rsid w:val="003E6A53"/>
    <w:rsid w:val="00427E72"/>
    <w:rsid w:val="00492BC8"/>
    <w:rsid w:val="00495CA5"/>
    <w:rsid w:val="004E025C"/>
    <w:rsid w:val="005576BF"/>
    <w:rsid w:val="005C1719"/>
    <w:rsid w:val="005C3E38"/>
    <w:rsid w:val="00631E9E"/>
    <w:rsid w:val="0064498C"/>
    <w:rsid w:val="00652CF2"/>
    <w:rsid w:val="006560F6"/>
    <w:rsid w:val="006A1912"/>
    <w:rsid w:val="006B3659"/>
    <w:rsid w:val="006D6691"/>
    <w:rsid w:val="006F0463"/>
    <w:rsid w:val="00774FFF"/>
    <w:rsid w:val="00796A77"/>
    <w:rsid w:val="007C4692"/>
    <w:rsid w:val="007D19F1"/>
    <w:rsid w:val="007F2CBC"/>
    <w:rsid w:val="00842D33"/>
    <w:rsid w:val="00854199"/>
    <w:rsid w:val="00886D44"/>
    <w:rsid w:val="008A128F"/>
    <w:rsid w:val="008F167B"/>
    <w:rsid w:val="008F63B0"/>
    <w:rsid w:val="00931C28"/>
    <w:rsid w:val="009619FF"/>
    <w:rsid w:val="009C269A"/>
    <w:rsid w:val="009E0ADB"/>
    <w:rsid w:val="00A04E8A"/>
    <w:rsid w:val="00A634CD"/>
    <w:rsid w:val="00A7189E"/>
    <w:rsid w:val="00AB36D1"/>
    <w:rsid w:val="00B5290C"/>
    <w:rsid w:val="00B5578A"/>
    <w:rsid w:val="00B67D16"/>
    <w:rsid w:val="00B72587"/>
    <w:rsid w:val="00B77C01"/>
    <w:rsid w:val="00C2314E"/>
    <w:rsid w:val="00C57394"/>
    <w:rsid w:val="00C66B2C"/>
    <w:rsid w:val="00CB125F"/>
    <w:rsid w:val="00CC54E9"/>
    <w:rsid w:val="00CD65AF"/>
    <w:rsid w:val="00D86546"/>
    <w:rsid w:val="00DC59A0"/>
    <w:rsid w:val="00E12900"/>
    <w:rsid w:val="00E37890"/>
    <w:rsid w:val="00E41696"/>
    <w:rsid w:val="00E905F2"/>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xyz1@powergridindi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xyz@powergridindia.com" TargetMode="External"/><Relationship Id="rId4" Type="http://schemas.openxmlformats.org/officeDocument/2006/relationships/settings" Target="settings.xml"/><Relationship Id="rId9" Type="http://schemas.openxmlformats.org/officeDocument/2006/relationships/hyperlink" Target="mailto:mj.pgcilteam@mjunction.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5</Pages>
  <Words>1648</Words>
  <Characters>9394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60001714</cp:lastModifiedBy>
  <cp:revision>18</cp:revision>
  <cp:lastPrinted>2019-07-20T06:44:00Z</cp:lastPrinted>
  <dcterms:created xsi:type="dcterms:W3CDTF">2018-07-24T08:58:00Z</dcterms:created>
  <dcterms:modified xsi:type="dcterms:W3CDTF">2021-01-12T10:57:00Z</dcterms:modified>
</cp:coreProperties>
</file>